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tbl>
      <w:tblPr/>
      <w:tblGrid>
        <w:gridCol w:w="2735"/>
        <w:gridCol w:w="700"/>
        <w:gridCol w:w="1780"/>
        <w:gridCol w:w="1332"/>
        <w:gridCol w:w="2695"/>
      </w:tblGrid>
      <w:tr>
        <w:trPr>
          <w:trHeight w:val="1" w:hRule="atLeast"/>
          <w:jc w:val="left"/>
        </w:trPr>
        <w:tc>
          <w:tcPr>
            <w:tcW w:w="924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00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Name:Brendon Cai</w:t>
            </w:r>
          </w:p>
        </w:tc>
      </w:tr>
      <w:tr>
        <w:trPr>
          <w:trHeight w:val="1" w:hRule="atLeast"/>
          <w:jc w:val="left"/>
        </w:trPr>
        <w:tc>
          <w:tcPr>
            <w:tcW w:w="924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00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TOTARA ROOM     HOME LEARNING   Term 1 Week 10</w:t>
            </w:r>
          </w:p>
        </w:tc>
      </w:tr>
      <w:tr>
        <w:trPr>
          <w:trHeight w:val="1" w:hRule="atLeast"/>
          <w:jc w:val="left"/>
        </w:trPr>
        <w:tc>
          <w:tcPr>
            <w:tcW w:w="924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bd4b4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REMINDERS</w:t>
            </w:r>
          </w:p>
        </w:tc>
      </w:tr>
      <w:tr>
        <w:trPr>
          <w:trHeight w:val="1" w:hRule="atLeast"/>
          <w:jc w:val="left"/>
        </w:trPr>
        <w:tc>
          <w:tcPr>
            <w:tcW w:w="924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FF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Monday:           Homework due from Wk 8 / Library (Rm 21) Music (Rm 22)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B05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B050"/>
                <w:spacing w:val="0"/>
                <w:position w:val="0"/>
                <w:sz w:val="24"/>
                <w:shd w:fill="auto" w:val="clear"/>
              </w:rPr>
              <w:t xml:space="preserve">Tuesday:           Summer Field Day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70C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70C0"/>
                <w:spacing w:val="0"/>
                <w:position w:val="0"/>
                <w:sz w:val="24"/>
                <w:shd w:fill="auto" w:val="clear"/>
              </w:rPr>
              <w:t xml:space="preserve">Wednesday:    RM 21 - Have you brought in your L-O-N-G sock for our assembly?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7030A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Thursday</w:t>
            </w:r>
            <w:r>
              <w:rPr>
                <w:rFonts w:ascii="Calibri" w:hAnsi="Calibri" w:cs="Calibri" w:eastAsia="Calibri"/>
                <w:b/>
                <w:color w:val="7030A0"/>
                <w:spacing w:val="0"/>
                <w:position w:val="0"/>
                <w:sz w:val="24"/>
                <w:shd w:fill="auto" w:val="clear"/>
              </w:rPr>
              <w:t xml:space="preserve">:         Rm 21 - keep practising for our assembly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E36C0A"/>
                <w:spacing w:val="0"/>
                <w:position w:val="0"/>
                <w:sz w:val="24"/>
                <w:shd w:fill="auto" w:val="clear"/>
              </w:rPr>
              <w:t xml:space="preserve">Friday:               Room 21's Assembly - do you know your script? dance? poem?</w:t>
            </w:r>
          </w:p>
        </w:tc>
      </w:tr>
      <w:tr>
        <w:trPr>
          <w:trHeight w:val="1" w:hRule="atLeast"/>
          <w:jc w:val="left"/>
        </w:trPr>
        <w:tc>
          <w:tcPr>
            <w:tcW w:w="924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BASIC FACTS - </w:t>
            </w:r>
            <w:r>
              <w:rPr>
                <w:rFonts w:ascii="Calibri" w:hAnsi="Calibri" w:cs="Calibri" w:eastAsia="Calibri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you are aiming for instant recall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Basic Fact lists are on the Wiki Home-learning page.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Week 10:  Learn Term One, Set E add/sub or mult/div.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24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af1dd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MATHS BUDDY: - 10 minutes per night. Choose from:</w:t>
            </w:r>
          </w:p>
          <w:p>
            <w:pPr>
              <w:spacing w:before="0" w:after="0" w:line="240"/>
              <w:ind w:right="0" w:left="72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Speed Skills / assigned tasks /Weekly Revision Test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24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cc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WORD RULE OF THE WEEK - </w:t>
            </w:r>
          </w:p>
        </w:tc>
      </w:tr>
      <w:tr>
        <w:trPr>
          <w:trHeight w:val="1" w:hRule="atLeast"/>
          <w:jc w:val="left"/>
        </w:trPr>
        <w:tc>
          <w:tcPr>
            <w:tcW w:w="924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The 'sh' sound (continued)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tion (caution),                                      sion (tension),                          ssion (mission)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List 3 more of each type:</w:t>
            </w:r>
          </w:p>
          <w:tbl>
            <w:tblPr/>
            <w:tblGrid>
              <w:gridCol w:w="3003"/>
              <w:gridCol w:w="3004"/>
              <w:gridCol w:w="3004"/>
            </w:tblGrid>
            <w:tr>
              <w:trPr>
                <w:trHeight w:val="1" w:hRule="atLeast"/>
                <w:jc w:val="left"/>
              </w:trPr>
              <w:tc>
                <w:tcPr>
                  <w:tcW w:w="300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</w:rPr>
                  </w:pPr>
                  <w:r>
                    <w:rPr>
                      <w:rFonts w:ascii="Calibri" w:hAnsi="Calibri" w:cs="Calibri" w:eastAsia="Calibri"/>
                      <w:b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Tion</w:t>
                  </w:r>
                </w:p>
              </w:tc>
              <w:tc>
                <w:tcPr>
                  <w:tcW w:w="3004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</w:rPr>
                  </w:pPr>
                  <w:r>
                    <w:rPr>
                      <w:rFonts w:ascii="Calibri" w:hAnsi="Calibri" w:cs="Calibri" w:eastAsia="Calibri"/>
                      <w:b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sion</w:t>
                  </w:r>
                </w:p>
              </w:tc>
              <w:tc>
                <w:tcPr>
                  <w:tcW w:w="3004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</w:rPr>
                  </w:pPr>
                  <w:r>
                    <w:rPr>
                      <w:rFonts w:ascii="Calibri" w:hAnsi="Calibri" w:cs="Calibri" w:eastAsia="Calibri"/>
                      <w:b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ssion</w:t>
                  </w:r>
                </w:p>
              </w:tc>
            </w:tr>
            <w:tr>
              <w:trPr>
                <w:trHeight w:val="1" w:hRule="atLeast"/>
                <w:jc w:val="left"/>
              </w:trPr>
              <w:tc>
                <w:tcPr>
                  <w:tcW w:w="300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</w:rPr>
                  </w:pP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caution</w:t>
                  </w:r>
                </w:p>
              </w:tc>
              <w:tc>
                <w:tcPr>
                  <w:tcW w:w="3004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</w:rPr>
                  </w:pP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tension</w:t>
                  </w:r>
                </w:p>
              </w:tc>
              <w:tc>
                <w:tcPr>
                  <w:tcW w:w="3004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</w:rPr>
                  </w:pP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mission</w:t>
                  </w:r>
                </w:p>
              </w:tc>
            </w:tr>
            <w:tr>
              <w:trPr>
                <w:trHeight w:val="1" w:hRule="atLeast"/>
                <w:jc w:val="left"/>
              </w:trPr>
              <w:tc>
                <w:tcPr>
                  <w:tcW w:w="300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</w:rPr>
                  </w:pP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donation</w:t>
                  </w:r>
                </w:p>
              </w:tc>
              <w:tc>
                <w:tcPr>
                  <w:tcW w:w="3004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</w:rPr>
                  </w:pP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collusion</w:t>
                  </w:r>
                </w:p>
              </w:tc>
              <w:tc>
                <w:tcPr>
                  <w:tcW w:w="3004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</w:rPr>
                  </w:pP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remisson</w:t>
                  </w:r>
                </w:p>
              </w:tc>
            </w:tr>
            <w:tr>
              <w:trPr>
                <w:trHeight w:val="1" w:hRule="atLeast"/>
                <w:jc w:val="left"/>
              </w:trPr>
              <w:tc>
                <w:tcPr>
                  <w:tcW w:w="300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</w:rPr>
                  </w:pP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question</w:t>
                  </w:r>
                </w:p>
              </w:tc>
              <w:tc>
                <w:tcPr>
                  <w:tcW w:w="3004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</w:rPr>
                  </w:pP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effusion</w:t>
                  </w:r>
                </w:p>
              </w:tc>
              <w:tc>
                <w:tcPr>
                  <w:tcW w:w="3004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</w:rPr>
                  </w:pP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permisson</w:t>
                  </w:r>
                </w:p>
              </w:tc>
            </w:tr>
          </w:tbl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Plural Nouns - write the plurals of these nouns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Most plural nouns end in s (e.g cats), but we add es to those that end in ch, sh, s or x.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Find 3 more of each type:</w:t>
            </w:r>
          </w:p>
          <w:tbl>
            <w:tblPr/>
            <w:tblGrid>
              <w:gridCol w:w="2252"/>
              <w:gridCol w:w="2253"/>
              <w:gridCol w:w="2253"/>
              <w:gridCol w:w="2253"/>
            </w:tblGrid>
            <w:tr>
              <w:trPr>
                <w:trHeight w:val="1" w:hRule="atLeast"/>
                <w:jc w:val="left"/>
              </w:trPr>
              <w:tc>
                <w:tcPr>
                  <w:tcW w:w="225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</w:rPr>
                  </w:pPr>
                  <w:r>
                    <w:rPr>
                      <w:rFonts w:ascii="Calibri" w:hAnsi="Calibri" w:cs="Calibri" w:eastAsia="Calibri"/>
                      <w:b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Ends in ch</w:t>
                  </w:r>
                </w:p>
              </w:tc>
              <w:tc>
                <w:tcPr>
                  <w:tcW w:w="225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</w:rPr>
                  </w:pPr>
                  <w:r>
                    <w:rPr>
                      <w:rFonts w:ascii="Calibri" w:hAnsi="Calibri" w:cs="Calibri" w:eastAsia="Calibri"/>
                      <w:b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Ends in sh</w:t>
                  </w:r>
                </w:p>
              </w:tc>
              <w:tc>
                <w:tcPr>
                  <w:tcW w:w="225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</w:rPr>
                  </w:pPr>
                  <w:r>
                    <w:rPr>
                      <w:rFonts w:ascii="Calibri" w:hAnsi="Calibri" w:cs="Calibri" w:eastAsia="Calibri"/>
                      <w:b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Ends in s</w:t>
                  </w:r>
                </w:p>
              </w:tc>
              <w:tc>
                <w:tcPr>
                  <w:tcW w:w="225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</w:rPr>
                  </w:pPr>
                  <w:r>
                    <w:rPr>
                      <w:rFonts w:ascii="Calibri" w:hAnsi="Calibri" w:cs="Calibri" w:eastAsia="Calibri"/>
                      <w:b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Ends in X</w:t>
                  </w:r>
                </w:p>
              </w:tc>
            </w:tr>
            <w:tr>
              <w:trPr>
                <w:trHeight w:val="1" w:hRule="atLeast"/>
                <w:jc w:val="left"/>
              </w:trPr>
              <w:tc>
                <w:tcPr>
                  <w:tcW w:w="225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</w:rPr>
                  </w:pP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flinch</w:t>
                  </w:r>
                </w:p>
              </w:tc>
              <w:tc>
                <w:tcPr>
                  <w:tcW w:w="225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</w:rPr>
                  </w:pP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posh</w:t>
                  </w:r>
                </w:p>
              </w:tc>
              <w:tc>
                <w:tcPr>
                  <w:tcW w:w="225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</w:rPr>
                  </w:pP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fizzers</w:t>
                  </w:r>
                </w:p>
              </w:tc>
              <w:tc>
                <w:tcPr>
                  <w:tcW w:w="225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</w:rPr>
                  </w:pP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jutebox</w:t>
                  </w:r>
                </w:p>
              </w:tc>
            </w:tr>
            <w:tr>
              <w:trPr>
                <w:trHeight w:val="1" w:hRule="atLeast"/>
                <w:jc w:val="left"/>
              </w:trPr>
              <w:tc>
                <w:tcPr>
                  <w:tcW w:w="225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</w:rPr>
                  </w:pP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glitch</w:t>
                  </w:r>
                </w:p>
              </w:tc>
              <w:tc>
                <w:tcPr>
                  <w:tcW w:w="225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</w:rPr>
                  </w:pP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bush</w:t>
                  </w:r>
                </w:p>
              </w:tc>
              <w:tc>
                <w:tcPr>
                  <w:tcW w:w="225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</w:rPr>
                  </w:pP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jammers</w:t>
                  </w:r>
                </w:p>
              </w:tc>
              <w:tc>
                <w:tcPr>
                  <w:tcW w:w="225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</w:rPr>
                  </w:pP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phoenix</w:t>
                  </w:r>
                </w:p>
              </w:tc>
            </w:tr>
            <w:tr>
              <w:trPr>
                <w:trHeight w:val="1" w:hRule="atLeast"/>
                <w:jc w:val="left"/>
              </w:trPr>
              <w:tc>
                <w:tcPr>
                  <w:tcW w:w="2252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</w:rPr>
                  </w:pP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ditch</w:t>
                  </w:r>
                </w:p>
              </w:tc>
              <w:tc>
                <w:tcPr>
                  <w:tcW w:w="225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</w:rPr>
                  </w:pP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push</w:t>
                  </w:r>
                </w:p>
              </w:tc>
              <w:tc>
                <w:tcPr>
                  <w:tcW w:w="225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</w:rPr>
                  </w:pP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kickups</w:t>
                  </w:r>
                </w:p>
              </w:tc>
              <w:tc>
                <w:tcPr>
                  <w:tcW w:w="2253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</w:rPr>
                  </w:pPr>
                  <w:r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minimax</w:t>
                  </w:r>
                </w:p>
              </w:tc>
            </w:tr>
          </w:tbl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24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5dfec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READING (fill in which one applies to you)</w:t>
            </w:r>
          </w:p>
        </w:tc>
      </w:tr>
      <w:tr>
        <w:trPr>
          <w:trHeight w:val="1" w:hRule="atLeast"/>
          <w:jc w:val="left"/>
        </w:trPr>
        <w:tc>
          <w:tcPr>
            <w:tcW w:w="3435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FF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Home-Reader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FF0000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Title: _________________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The funniest part of this book was when ...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</w:rPr>
            </w:pPr>
          </w:p>
        </w:tc>
        <w:tc>
          <w:tcPr>
            <w:tcW w:w="311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FF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Fiction Novel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Title: ___________________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Show don't tell is when the author shows feelings by describing what is happening - not telling.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Record an example of show don't tell here: </w:t>
            </w:r>
            <w:r>
              <w:rPr>
                <w:rFonts w:ascii="Calibri" w:hAnsi="Calibri" w:cs="Calibri" w:eastAsia="Calibri"/>
                <w:b/>
                <w:color w:val="FF0000"/>
                <w:spacing w:val="0"/>
                <w:position w:val="0"/>
                <w:sz w:val="20"/>
                <w:shd w:fill="auto" w:val="clear"/>
              </w:rPr>
              <w:t xml:space="preserve">Books, papers and stationary was threw all across the classroom, making it look like a teenager's bedroom!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</w:rPr>
            </w:pPr>
          </w:p>
        </w:tc>
        <w:tc>
          <w:tcPr>
            <w:tcW w:w="269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FF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Non-Fiction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Title Everything you need to know about Dinosaurs_____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A new piece of information I gained from this text is ...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FF0000"/>
                <w:spacing w:val="0"/>
                <w:position w:val="0"/>
                <w:sz w:val="20"/>
                <w:shd w:fill="auto" w:val="clear"/>
              </w:rPr>
              <w:t xml:space="preserve">A spinosaurus is more faster, stronger than a T Rex and has the head of a crocodile and taller, longer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</w:tc>
      </w:tr>
      <w:tr>
        <w:trPr>
          <w:trHeight w:val="1" w:hRule="atLeast"/>
          <w:jc w:val="left"/>
        </w:trPr>
        <w:tc>
          <w:tcPr>
            <w:tcW w:w="924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hyperlink xmlns:r="http://schemas.openxmlformats.org/officeDocument/2006/relationships" r:id="docRId0">
              <w:r>
                <w:rPr>
                  <w:rFonts w:ascii="Calibri" w:hAnsi="Calibri" w:cs="Calibri" w:eastAsia="Calibri"/>
                  <w:b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www.kiwikidsnews.com</w:t>
              </w:r>
            </w:hyperlink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Read one NATIONAL article that interests you from this newspaper and write one or two sentences about it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in your own words.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______________________________________________________________________________________________________________________________________________________</w:t>
            </w:r>
          </w:p>
        </w:tc>
      </w:tr>
      <w:tr>
        <w:trPr>
          <w:trHeight w:val="1" w:hRule="atLeast"/>
          <w:jc w:val="left"/>
        </w:trPr>
        <w:tc>
          <w:tcPr>
            <w:tcW w:w="924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6dde8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SPELLING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Practise spelling your words, then write a sentence to show you understand the meaning.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Check your spelling and re-read your sentence to make sure it makes sense.</w:t>
            </w:r>
          </w:p>
        </w:tc>
      </w:tr>
      <w:tr>
        <w:trPr>
          <w:trHeight w:val="306" w:hRule="auto"/>
          <w:jc w:val="left"/>
        </w:trPr>
        <w:tc>
          <w:tcPr>
            <w:tcW w:w="2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One synonym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(word with same meaning)</w:t>
            </w:r>
          </w:p>
        </w:tc>
        <w:tc>
          <w:tcPr>
            <w:tcW w:w="402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Sentence (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FFFF00" w:val="clear"/>
              </w:rPr>
              <w:t xml:space="preserve">highlight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the spelling word)</w:t>
            </w:r>
          </w:p>
        </w:tc>
      </w:tr>
      <w:tr>
        <w:trPr>
          <w:trHeight w:val="306" w:hRule="auto"/>
          <w:jc w:val="left"/>
        </w:trPr>
        <w:tc>
          <w:tcPr>
            <w:tcW w:w="2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1.bruise</w:t>
            </w:r>
          </w:p>
        </w:tc>
        <w:tc>
          <w:tcPr>
            <w:tcW w:w="24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blister</w:t>
            </w:r>
          </w:p>
        </w:tc>
        <w:tc>
          <w:tcPr>
            <w:tcW w:w="402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An injury appearing as an area of discoloured skin on the body and that's a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FFFF00" w:val="clear"/>
              </w:rPr>
              <w:t xml:space="preserve">bruise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2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2.captain</w:t>
            </w:r>
          </w:p>
        </w:tc>
        <w:tc>
          <w:tcPr>
            <w:tcW w:w="24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commander</w:t>
            </w:r>
          </w:p>
        </w:tc>
        <w:tc>
          <w:tcPr>
            <w:tcW w:w="402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a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FFFF00" w:val="clear"/>
              </w:rPr>
              <w:t xml:space="preserve">captain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 is the boss of the ship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2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3.carpenter</w:t>
            </w:r>
          </w:p>
        </w:tc>
        <w:tc>
          <w:tcPr>
            <w:tcW w:w="24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woodworker</w:t>
            </w:r>
          </w:p>
        </w:tc>
        <w:tc>
          <w:tcPr>
            <w:tcW w:w="402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the rails was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FFFF00" w:val="clear"/>
              </w:rPr>
              <w:t xml:space="preserve">capentered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 very skillfully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2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4.chance</w:t>
            </w:r>
          </w:p>
        </w:tc>
        <w:tc>
          <w:tcPr>
            <w:tcW w:w="24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time</w:t>
            </w:r>
          </w:p>
        </w:tc>
        <w:tc>
          <w:tcPr>
            <w:tcW w:w="402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there is a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FFFF00" w:val="clear"/>
              </w:rPr>
              <w:t xml:space="preserve">chance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 of winning the raffle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2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5.chapter</w:t>
            </w:r>
          </w:p>
        </w:tc>
        <w:tc>
          <w:tcPr>
            <w:tcW w:w="24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part</w:t>
            </w:r>
          </w:p>
        </w:tc>
        <w:tc>
          <w:tcPr>
            <w:tcW w:w="402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this is the first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FFFF00" w:val="clear"/>
              </w:rPr>
              <w:t xml:space="preserve">chapter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 of the book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2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6.cheerful</w:t>
            </w:r>
          </w:p>
        </w:tc>
        <w:tc>
          <w:tcPr>
            <w:tcW w:w="24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jolly</w:t>
            </w:r>
          </w:p>
        </w:tc>
        <w:tc>
          <w:tcPr>
            <w:tcW w:w="402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everyone is cheerful that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FFFF00" w:val="clear"/>
              </w:rPr>
              <w:t xml:space="preserve">Christmas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 has come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2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7.chimney</w:t>
            </w:r>
          </w:p>
        </w:tc>
        <w:tc>
          <w:tcPr>
            <w:tcW w:w="24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smokestack</w:t>
            </w:r>
          </w:p>
        </w:tc>
        <w:tc>
          <w:tcPr>
            <w:tcW w:w="402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santa goes down the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FFFF00" w:val="clear"/>
              </w:rPr>
              <w:t xml:space="preserve">chimney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 to give out presents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2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8.chocolate</w:t>
            </w:r>
          </w:p>
        </w:tc>
        <w:tc>
          <w:tcPr>
            <w:tcW w:w="24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candy</w:t>
            </w:r>
          </w:p>
        </w:tc>
        <w:tc>
          <w:tcPr>
            <w:tcW w:w="402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In the movie charlie and the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FFFF00" w:val="clear"/>
              </w:rPr>
              <w:t xml:space="preserve">choclate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 factory there is a lot of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FFFF00" w:val="clear"/>
              </w:rPr>
              <w:t xml:space="preserve">choclate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 that no one can make 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2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9.describe</w:t>
            </w:r>
          </w:p>
        </w:tc>
        <w:tc>
          <w:tcPr>
            <w:tcW w:w="24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recount</w:t>
            </w:r>
          </w:p>
        </w:tc>
        <w:tc>
          <w:tcPr>
            <w:tcW w:w="402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you can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FFFF00" w:val="clear"/>
              </w:rPr>
              <w:t xml:space="preserve">describe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 him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27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10.addition</w:t>
            </w:r>
          </w:p>
        </w:tc>
        <w:tc>
          <w:tcPr>
            <w:tcW w:w="24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extra</w:t>
            </w:r>
          </w:p>
        </w:tc>
        <w:tc>
          <w:tcPr>
            <w:tcW w:w="402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in maths there is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FFFF00" w:val="clear"/>
              </w:rPr>
              <w:t xml:space="preserve">addition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924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Room 21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1. Research question: Does worm juice 'go off'?  Why or why not? 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Should we be giving it a 'use by' date when we sell it to our future customers? ___________________________________________________________________________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___________________________________________________________________________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__________________________________________________________________________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Research source::_________________________________________________________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2. Go onto our Wiki Worm Farm page and download the following document. Read through it to see which business team might interest YOU for next term!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  <w:r>
              <w:object w:dxaOrig="4899" w:dyaOrig="1579">
                <v:rect xmlns:o="urn:schemas-microsoft-com:office:office" xmlns:v="urn:schemas-microsoft-com:vml" id="rectole0000000000" style="width:244.950000pt;height:78.950000pt" o:preferrelative="t" o:ole="">
                  <o:lock v:ext="edit"/>
                  <v:imagedata xmlns:r="http://schemas.openxmlformats.org/officeDocument/2006/relationships" r:id="docRId2" o:title=""/>
                </v:rect>
                <o:OLEObject xmlns:r="http://schemas.openxmlformats.org/officeDocument/2006/relationships" xmlns:o="urn:schemas-microsoft-com:office:office" Type="Embed" ProgID="StaticMetafile" DrawAspect="Content" ObjectID="0000000000" ShapeID="rectole0000000000" r:id="docRId1"/>
              </w:objec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THEN ...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Complete the following: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Business Section that interests ME the most: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___________________________________________________________________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Why this section interests ME the most: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___________________________________________________________________________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___________________________________________________________________________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___________________________________________________________________________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___________________________________________________________________________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Current skills I have that I think would be valuable in this team (bullet points)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___________________________________________________________________________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___________________________________________________________________________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___________________________________________________________________________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Skills I think I may need to acquire to contribute efficiently and effectively as a team member in this business area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___________________________________________________________________________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___________________________________________________________________________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___________________________________________________________________________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Room 22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embeddings/oleObject0.bin" Id="docRId1" Type="http://schemas.openxmlformats.org/officeDocument/2006/relationships/oleObject"/><Relationship Target="numbering.xml" Id="docRId3" Type="http://schemas.openxmlformats.org/officeDocument/2006/relationships/numbering"/><Relationship TargetMode="External" Target="http://www.kiwikidsnews.com/" Id="docRId0" Type="http://schemas.openxmlformats.org/officeDocument/2006/relationships/hyperlink"/><Relationship Target="media/image0.wmf" Id="docRId2" Type="http://schemas.openxmlformats.org/officeDocument/2006/relationships/image"/><Relationship Target="styles.xml" Id="docRId4" Type="http://schemas.openxmlformats.org/officeDocument/2006/relationships/styles"/></Relationships>
</file>